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E25BE" w14:textId="07774C78" w:rsidR="00932FCE" w:rsidRPr="00932FCE" w:rsidRDefault="00B96FA8" w:rsidP="00932FCE">
      <w:r>
        <w:t>Jaarverslag Stichting Muze 20</w:t>
      </w:r>
      <w:r w:rsidR="00234D8B">
        <w:t>2</w:t>
      </w:r>
      <w:r w:rsidR="005E08A4">
        <w:t>4</w:t>
      </w:r>
      <w:r w:rsidR="00234D8B">
        <w:br/>
      </w:r>
      <w:r w:rsidR="00234D8B">
        <w:br/>
      </w:r>
      <w:r w:rsidR="00932FCE">
        <w:t xml:space="preserve">Dit jaar werd Bauwien van der Meer voorgedragen voor de Fair Practice Award door componisten </w:t>
      </w:r>
      <w:r w:rsidR="00932FCE" w:rsidRPr="00932FCE">
        <w:t>Monique Krüs, Ig Henneman en Annelies van Parys</w:t>
      </w:r>
      <w:r w:rsidR="00932FCE">
        <w:t xml:space="preserve"> </w:t>
      </w:r>
      <w:r w:rsidR="00932FCE" w:rsidRPr="00932FCE">
        <w:t>voor het project Van donker naar licht en de bijbehorende CD La Lumière</w:t>
      </w:r>
      <w:r w:rsidR="00932FCE">
        <w:t xml:space="preserve"> en sleepte de nominatie in de wacht.</w:t>
      </w:r>
      <w:r w:rsidR="00932FCE">
        <w:br/>
      </w:r>
      <w:r w:rsidR="00932FCE">
        <w:br/>
      </w:r>
      <w:r w:rsidR="00932FCE" w:rsidRPr="00932FCE">
        <w:rPr>
          <w:b/>
          <w:bCs/>
        </w:rPr>
        <w:t>Citaat uit het jury rapport</w:t>
      </w:r>
      <w:r w:rsidR="00932FCE">
        <w:br/>
      </w:r>
      <w:r w:rsidR="00932FCE" w:rsidRPr="00932FCE">
        <w:t>Bauwien van der Meer was chosen as the winner in the category, smaller private initiatives because of her significant contribution to music, with a focus on women composers and fair practice. She entrusted the special instrumentation of a work by Lili Boulanger to composers Monique Krüs, Ig Henneman and Annelies van Parys. The project, which resulted in concerts and the CD La Lumière, is an example of fair practice with clear agreements on rights and fees, in accordance with the fee table. Van der Meer not only commissioned new works, but also sang the soprano part herself, showing her commitment. Her efforts led to rave reviews and increased visibility for women composers. This is a testament to her commitment to collaboration and innovation in music with an eye to all aspects of fair practice.</w:t>
      </w:r>
      <w:r w:rsidR="00932FCE">
        <w:br/>
      </w:r>
      <w:r w:rsidR="00932FCE">
        <w:br/>
        <w:t>Aan deze uitreiking is geen financiële vergoeding verbonden.</w:t>
      </w:r>
    </w:p>
    <w:p w14:paraId="37D63067" w14:textId="651A9448" w:rsidR="00932FCE" w:rsidRDefault="00932FCE" w:rsidP="005E08A4"/>
    <w:p w14:paraId="7608D7E7" w14:textId="77777777" w:rsidR="00AE0B4E" w:rsidRDefault="00AE0B4E" w:rsidP="00825854"/>
    <w:p w14:paraId="2A2A2440" w14:textId="77777777" w:rsidR="00AE0B4E" w:rsidRDefault="00AE0B4E" w:rsidP="00825854"/>
    <w:p w14:paraId="59124743" w14:textId="77777777" w:rsidR="00AE0B4E" w:rsidRPr="001B0557" w:rsidRDefault="00AE0B4E" w:rsidP="00825854"/>
    <w:p w14:paraId="3C1C3736" w14:textId="77777777" w:rsidR="00B96FA8" w:rsidRDefault="00B96FA8"/>
    <w:sectPr w:rsidR="00B96FA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FA8"/>
    <w:rsid w:val="000D61F6"/>
    <w:rsid w:val="00111DFE"/>
    <w:rsid w:val="0011603D"/>
    <w:rsid w:val="001B0557"/>
    <w:rsid w:val="00234D8B"/>
    <w:rsid w:val="0026454C"/>
    <w:rsid w:val="002B3AEB"/>
    <w:rsid w:val="005E08A4"/>
    <w:rsid w:val="007D4CAD"/>
    <w:rsid w:val="00825854"/>
    <w:rsid w:val="00932FCE"/>
    <w:rsid w:val="00AB0F83"/>
    <w:rsid w:val="00AE0B4E"/>
    <w:rsid w:val="00B96FA8"/>
    <w:rsid w:val="00C60E8F"/>
    <w:rsid w:val="00CE4816"/>
    <w:rsid w:val="00DA0821"/>
    <w:rsid w:val="00DC0D6C"/>
    <w:rsid w:val="00E108D7"/>
    <w:rsid w:val="00E53128"/>
    <w:rsid w:val="00F9530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02F35"/>
  <w15:chartTrackingRefBased/>
  <w15:docId w15:val="{5D5644F4-7151-442B-9C40-80D51553F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Zwaar">
    <w:name w:val="Strong"/>
    <w:basedOn w:val="Standaardalinea-lettertype"/>
    <w:uiPriority w:val="22"/>
    <w:qFormat/>
    <w:rsid w:val="001B0557"/>
    <w:rPr>
      <w:b/>
      <w:bCs/>
    </w:rPr>
  </w:style>
  <w:style w:type="paragraph" w:styleId="Normaalweb">
    <w:name w:val="Normal (Web)"/>
    <w:basedOn w:val="Standaard"/>
    <w:uiPriority w:val="99"/>
    <w:semiHidden/>
    <w:unhideWhenUsed/>
    <w:rsid w:val="00932FC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557855">
      <w:bodyDiv w:val="1"/>
      <w:marLeft w:val="0"/>
      <w:marRight w:val="0"/>
      <w:marTop w:val="0"/>
      <w:marBottom w:val="0"/>
      <w:divBdr>
        <w:top w:val="none" w:sz="0" w:space="0" w:color="auto"/>
        <w:left w:val="none" w:sz="0" w:space="0" w:color="auto"/>
        <w:bottom w:val="none" w:sz="0" w:space="0" w:color="auto"/>
        <w:right w:val="none" w:sz="0" w:space="0" w:color="auto"/>
      </w:divBdr>
    </w:div>
    <w:div w:id="2073773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182</Words>
  <Characters>1004</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Mvr Coebergh</dc:creator>
  <cp:keywords/>
  <dc:description/>
  <cp:lastModifiedBy>Geeske Coebergh</cp:lastModifiedBy>
  <cp:revision>3</cp:revision>
  <dcterms:created xsi:type="dcterms:W3CDTF">2025-12-03T16:58:00Z</dcterms:created>
  <dcterms:modified xsi:type="dcterms:W3CDTF">2025-12-03T17:08:00Z</dcterms:modified>
</cp:coreProperties>
</file>